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4D" w:rsidRPr="00BE3F01" w:rsidRDefault="00BE3F01" w:rsidP="00BE3F01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>Potřebuje Frýdlantsko denní centrum pro seniory a osoby se zdravotním handicapem?</w:t>
      </w:r>
    </w:p>
    <w:p w:rsidR="007E334D" w:rsidRDefault="007E334D">
      <w:pPr>
        <w:jc w:val="center"/>
        <w:rPr>
          <w:b/>
          <w:sz w:val="28"/>
          <w:szCs w:val="28"/>
        </w:rPr>
      </w:pPr>
    </w:p>
    <w:p w:rsidR="007E334D" w:rsidRDefault="00BE3F01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Od května do září 2020 zjišťovali pracovníci místních sociálních organizací a ÚP, zda by obyvatelé Frýdlantska využili tzv. stacionář - tedy denní centrum (ve všední dny) pro seniory a osoby se zdravotním handicapem. </w:t>
      </w:r>
      <w:r>
        <w:rPr>
          <w:b/>
          <w:sz w:val="20"/>
          <w:szCs w:val="20"/>
        </w:rPr>
        <w:t xml:space="preserve">Ptali jsme se cíleně osob pečujících o </w:t>
      </w:r>
      <w:r>
        <w:rPr>
          <w:b/>
          <w:sz w:val="20"/>
          <w:szCs w:val="20"/>
        </w:rPr>
        <w:t xml:space="preserve">své příbuzné i samotných seniorů a osob vyžadujících péči. </w:t>
      </w:r>
    </w:p>
    <w:p w:rsidR="007E334D" w:rsidRDefault="007E334D">
      <w:pPr>
        <w:rPr>
          <w:sz w:val="20"/>
          <w:szCs w:val="20"/>
        </w:rPr>
      </w:pPr>
    </w:p>
    <w:p w:rsidR="007E334D" w:rsidRDefault="00BE3F01">
      <w:pPr>
        <w:rPr>
          <w:sz w:val="20"/>
          <w:szCs w:val="20"/>
        </w:rPr>
      </w:pPr>
      <w:r>
        <w:rPr>
          <w:sz w:val="20"/>
          <w:szCs w:val="20"/>
        </w:rPr>
        <w:t xml:space="preserve">Ankety se zúčastnilo </w:t>
      </w:r>
      <w:r>
        <w:rPr>
          <w:b/>
          <w:sz w:val="20"/>
          <w:szCs w:val="20"/>
        </w:rPr>
        <w:t>113 osob z Frýdlantska</w:t>
      </w:r>
      <w:r>
        <w:rPr>
          <w:sz w:val="20"/>
          <w:szCs w:val="20"/>
        </w:rPr>
        <w:t xml:space="preserve"> (nejčastěji byl zastoupen Frýdlant), z nichž </w:t>
      </w:r>
      <w:r>
        <w:rPr>
          <w:b/>
          <w:sz w:val="20"/>
          <w:szCs w:val="20"/>
        </w:rPr>
        <w:t>drtivá většina by využila více nabízených služeb (79%)</w:t>
      </w:r>
      <w:r>
        <w:rPr>
          <w:sz w:val="20"/>
          <w:szCs w:val="20"/>
        </w:rPr>
        <w:t>. Podívejte se, o které služby stacionáře by byl nej</w:t>
      </w:r>
      <w:r>
        <w:rPr>
          <w:sz w:val="20"/>
          <w:szCs w:val="20"/>
        </w:rPr>
        <w:t>větší zájem.</w:t>
      </w:r>
    </w:p>
    <w:p w:rsidR="007E334D" w:rsidRDefault="00BE3F01">
      <w:pPr>
        <w:rPr>
          <w:sz w:val="20"/>
          <w:szCs w:val="20"/>
        </w:rPr>
      </w:pPr>
      <w:r>
        <w:rPr>
          <w:noProof/>
          <w:sz w:val="20"/>
          <w:szCs w:val="20"/>
          <w:lang w:val="cs-CZ"/>
        </w:rPr>
        <w:drawing>
          <wp:inline distT="114300" distB="114300" distL="114300" distR="114300">
            <wp:extent cx="5731200" cy="4318000"/>
            <wp:effectExtent l="0" t="0" r="0" b="0"/>
            <wp:docPr id="1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31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334D" w:rsidRDefault="007E334D">
      <w:pPr>
        <w:rPr>
          <w:sz w:val="20"/>
          <w:szCs w:val="20"/>
        </w:rPr>
      </w:pPr>
    </w:p>
    <w:p w:rsidR="007E334D" w:rsidRDefault="007E334D">
      <w:pPr>
        <w:rPr>
          <w:sz w:val="20"/>
          <w:szCs w:val="20"/>
        </w:rPr>
      </w:pPr>
    </w:p>
    <w:p w:rsidR="007E334D" w:rsidRDefault="00BE3F01">
      <w:pPr>
        <w:rPr>
          <w:sz w:val="20"/>
          <w:szCs w:val="20"/>
        </w:rPr>
      </w:pPr>
      <w:r>
        <w:rPr>
          <w:sz w:val="20"/>
          <w:szCs w:val="20"/>
        </w:rPr>
        <w:t xml:space="preserve">Z odpovědí je zřejmé, že </w:t>
      </w:r>
      <w:r>
        <w:rPr>
          <w:b/>
          <w:sz w:val="20"/>
          <w:szCs w:val="20"/>
        </w:rPr>
        <w:t>bez svozové služby by stacionář pro většinu klientů neměl význam</w:t>
      </w:r>
      <w:r>
        <w:rPr>
          <w:sz w:val="20"/>
          <w:szCs w:val="20"/>
        </w:rPr>
        <w:t>: více jak 66 % dotazovaných uvedlo, že svoz potřebuje.</w:t>
      </w:r>
    </w:p>
    <w:p w:rsidR="007E334D" w:rsidRDefault="00BE3F01">
      <w:pPr>
        <w:rPr>
          <w:sz w:val="20"/>
          <w:szCs w:val="20"/>
        </w:rPr>
      </w:pPr>
      <w:r>
        <w:rPr>
          <w:noProof/>
          <w:sz w:val="20"/>
          <w:szCs w:val="20"/>
          <w:lang w:val="cs-CZ"/>
        </w:rPr>
        <w:lastRenderedPageBreak/>
        <w:drawing>
          <wp:inline distT="114300" distB="114300" distL="114300" distR="114300">
            <wp:extent cx="4439912" cy="3319463"/>
            <wp:effectExtent l="0" t="0" r="0" b="0"/>
            <wp:docPr id="1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9912" cy="3319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334D" w:rsidRDefault="007E334D">
      <w:pPr>
        <w:rPr>
          <w:sz w:val="20"/>
          <w:szCs w:val="20"/>
        </w:rPr>
      </w:pPr>
    </w:p>
    <w:p w:rsidR="007E334D" w:rsidRDefault="007E334D">
      <w:pPr>
        <w:rPr>
          <w:sz w:val="20"/>
          <w:szCs w:val="20"/>
        </w:rPr>
      </w:pPr>
    </w:p>
    <w:p w:rsidR="007E334D" w:rsidRDefault="00BE3F01">
      <w:pPr>
        <w:rPr>
          <w:sz w:val="20"/>
          <w:szCs w:val="20"/>
        </w:rPr>
      </w:pPr>
      <w:r>
        <w:rPr>
          <w:sz w:val="20"/>
          <w:szCs w:val="20"/>
        </w:rPr>
        <w:t>Vzhledem k finanční náročnosti provozu stacionáře nás zajímalo, zda by bylo klienti a jeji</w:t>
      </w:r>
      <w:r>
        <w:rPr>
          <w:sz w:val="20"/>
          <w:szCs w:val="20"/>
        </w:rPr>
        <w:t xml:space="preserve">ch rodiny ochotny za službu platit a kolik. Rodiny a klienti jsou z většiny ochotní na službu </w:t>
      </w:r>
      <w:r>
        <w:rPr>
          <w:b/>
          <w:sz w:val="20"/>
          <w:szCs w:val="20"/>
        </w:rPr>
        <w:t>přispívat finančně, nejčastěji do 500 Kč měsíčně</w:t>
      </w:r>
      <w:r>
        <w:rPr>
          <w:sz w:val="20"/>
          <w:szCs w:val="20"/>
        </w:rPr>
        <w:t xml:space="preserve">. </w:t>
      </w:r>
    </w:p>
    <w:p w:rsidR="007E334D" w:rsidRDefault="00BE3F01">
      <w:pPr>
        <w:rPr>
          <w:sz w:val="20"/>
          <w:szCs w:val="20"/>
        </w:rPr>
      </w:pPr>
      <w:r>
        <w:rPr>
          <w:noProof/>
          <w:sz w:val="20"/>
          <w:szCs w:val="20"/>
          <w:lang w:val="cs-CZ"/>
        </w:rPr>
        <w:drawing>
          <wp:inline distT="114300" distB="114300" distL="114300" distR="114300">
            <wp:extent cx="5731200" cy="2692400"/>
            <wp:effectExtent l="0" t="0" r="0" b="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9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334D" w:rsidRDefault="007E334D">
      <w:pPr>
        <w:rPr>
          <w:sz w:val="20"/>
          <w:szCs w:val="20"/>
        </w:rPr>
      </w:pPr>
    </w:p>
    <w:p w:rsidR="007E334D" w:rsidRDefault="00BE3F01">
      <w:pPr>
        <w:rPr>
          <w:sz w:val="20"/>
          <w:szCs w:val="20"/>
        </w:rPr>
      </w:pPr>
      <w:r>
        <w:rPr>
          <w:sz w:val="20"/>
          <w:szCs w:val="20"/>
        </w:rPr>
        <w:t xml:space="preserve">V anketě jsme se také chtěli dozvědět, kdo by službu nejčastěji využíval. Z odpovědí vyplývá, že by to byla </w:t>
      </w:r>
      <w:r>
        <w:rPr>
          <w:b/>
          <w:sz w:val="20"/>
          <w:szCs w:val="20"/>
        </w:rPr>
        <w:t>z 65 % žena a klienti by byli nejčastěji ve věku 65+</w:t>
      </w:r>
      <w:r>
        <w:rPr>
          <w:sz w:val="20"/>
          <w:szCs w:val="20"/>
        </w:rPr>
        <w:t>.</w:t>
      </w:r>
    </w:p>
    <w:p w:rsidR="007E334D" w:rsidRDefault="00BE3F01">
      <w:pPr>
        <w:rPr>
          <w:sz w:val="20"/>
          <w:szCs w:val="20"/>
        </w:rPr>
      </w:pPr>
      <w:r>
        <w:rPr>
          <w:noProof/>
          <w:sz w:val="20"/>
          <w:szCs w:val="20"/>
          <w:lang w:val="cs-CZ"/>
        </w:rPr>
        <w:lastRenderedPageBreak/>
        <w:drawing>
          <wp:inline distT="114300" distB="114300" distL="114300" distR="114300">
            <wp:extent cx="5731200" cy="2324100"/>
            <wp:effectExtent l="0" t="0" r="0" b="0"/>
            <wp:docPr id="6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32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bookmarkStart w:id="0" w:name="_GoBack"/>
      <w:bookmarkEnd w:id="0"/>
    </w:p>
    <w:p w:rsidR="007E334D" w:rsidRDefault="00BE3F01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Jak je vidět, denní stacionář vnímají obyvatelé Frýdlantska jako potřebný a není jich málo. Nyní můžeme začít připravovat postupné kroky k tomu, </w:t>
      </w:r>
      <w:r>
        <w:rPr>
          <w:b/>
          <w:sz w:val="20"/>
          <w:szCs w:val="20"/>
        </w:rPr>
        <w:t>aby mohla být služba zahájena během 3 let.</w:t>
      </w:r>
    </w:p>
    <w:p w:rsidR="007E334D" w:rsidRDefault="007E334D">
      <w:pPr>
        <w:rPr>
          <w:sz w:val="20"/>
          <w:szCs w:val="20"/>
        </w:rPr>
      </w:pPr>
    </w:p>
    <w:p w:rsidR="007E334D" w:rsidRDefault="00BE3F01">
      <w:pPr>
        <w:rPr>
          <w:sz w:val="20"/>
          <w:szCs w:val="20"/>
        </w:rPr>
      </w:pPr>
      <w:r>
        <w:rPr>
          <w:sz w:val="20"/>
          <w:szCs w:val="20"/>
        </w:rPr>
        <w:t>Anketa vzn</w:t>
      </w:r>
      <w:r>
        <w:rPr>
          <w:sz w:val="20"/>
          <w:szCs w:val="20"/>
        </w:rPr>
        <w:t>ikla v rámci procesu komunitního plánování sociálních služeb na Frýdlantsku. Děkujeme za spolupráci místním sociálním službám, především pak DOMOVU U SPASITELE, pečovatelským službám a pracovnicím KOP Frýdlant Úřadu práce.</w:t>
      </w:r>
    </w:p>
    <w:p w:rsidR="007E334D" w:rsidRDefault="007E334D">
      <w:pPr>
        <w:rPr>
          <w:sz w:val="20"/>
          <w:szCs w:val="20"/>
        </w:rPr>
      </w:pPr>
    </w:p>
    <w:p w:rsidR="007E334D" w:rsidRDefault="00BE3F01">
      <w:pPr>
        <w:rPr>
          <w:sz w:val="20"/>
          <w:szCs w:val="20"/>
        </w:rPr>
      </w:pPr>
      <w:r>
        <w:rPr>
          <w:sz w:val="20"/>
          <w:szCs w:val="20"/>
        </w:rPr>
        <w:t>10/2020</w:t>
      </w:r>
    </w:p>
    <w:p w:rsidR="007E334D" w:rsidRDefault="00BE3F01">
      <w:pPr>
        <w:rPr>
          <w:sz w:val="20"/>
          <w:szCs w:val="20"/>
        </w:rPr>
      </w:pPr>
      <w:r>
        <w:rPr>
          <w:sz w:val="20"/>
          <w:szCs w:val="20"/>
        </w:rPr>
        <w:t>Mgr. Lenka Porubská, koo</w:t>
      </w:r>
      <w:r>
        <w:rPr>
          <w:sz w:val="20"/>
          <w:szCs w:val="20"/>
        </w:rPr>
        <w:t>rdinátor plánování sociálních služeb, Mikroregion Frýdlantsko</w:t>
      </w:r>
    </w:p>
    <w:p w:rsidR="007E334D" w:rsidRDefault="00BE3F01">
      <w:pPr>
        <w:rPr>
          <w:sz w:val="20"/>
          <w:szCs w:val="20"/>
        </w:rPr>
      </w:pPr>
      <w:r>
        <w:rPr>
          <w:noProof/>
          <w:sz w:val="20"/>
          <w:szCs w:val="20"/>
          <w:lang w:val="cs-CZ"/>
        </w:rPr>
        <w:drawing>
          <wp:inline distT="114300" distB="114300" distL="114300" distR="114300">
            <wp:extent cx="1138238" cy="450001"/>
            <wp:effectExtent l="0" t="0" r="0" b="0"/>
            <wp:docPr id="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8238" cy="4500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</w:t>
      </w:r>
      <w:r>
        <w:rPr>
          <w:noProof/>
          <w:sz w:val="20"/>
          <w:szCs w:val="20"/>
          <w:lang w:val="cs-CZ"/>
        </w:rPr>
        <w:drawing>
          <wp:inline distT="114300" distB="114300" distL="114300" distR="114300">
            <wp:extent cx="569952" cy="467044"/>
            <wp:effectExtent l="0" t="0" r="0" b="0"/>
            <wp:docPr id="1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952" cy="4670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</w:t>
      </w:r>
      <w:r>
        <w:rPr>
          <w:noProof/>
          <w:sz w:val="20"/>
          <w:szCs w:val="20"/>
          <w:lang w:val="cs-CZ"/>
        </w:rPr>
        <w:drawing>
          <wp:inline distT="114300" distB="114300" distL="114300" distR="114300">
            <wp:extent cx="1325166" cy="526966"/>
            <wp:effectExtent l="0" t="0" r="0" b="0"/>
            <wp:docPr id="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166" cy="5269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E334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6666E"/>
    <w:multiLevelType w:val="multilevel"/>
    <w:tmpl w:val="B84CC6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4D"/>
    <w:rsid w:val="007E334D"/>
    <w:rsid w:val="00BE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60589-C976-47A1-B09C-C659062F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249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</cp:lastModifiedBy>
  <cp:revision>2</cp:revision>
  <dcterms:created xsi:type="dcterms:W3CDTF">2020-11-10T15:45:00Z</dcterms:created>
  <dcterms:modified xsi:type="dcterms:W3CDTF">2020-11-10T15:47:00Z</dcterms:modified>
</cp:coreProperties>
</file>